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27" w:rsidRDefault="00217927" w:rsidP="00217927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                       </w:t>
      </w:r>
      <w:r w:rsidR="00A9394A">
        <w:rPr>
          <w:b/>
        </w:rPr>
        <w:t xml:space="preserve">        </w:t>
      </w:r>
      <w:r>
        <w:rPr>
          <w:b/>
        </w:rPr>
        <w:t xml:space="preserve"> Утверждаю</w:t>
      </w:r>
    </w:p>
    <w:p w:rsidR="00815DE4" w:rsidRPr="00217927" w:rsidRDefault="00217927" w:rsidP="00217927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Приказ № </w:t>
      </w:r>
      <w:r w:rsidR="00A9394A">
        <w:rPr>
          <w:b/>
        </w:rPr>
        <w:t>90</w:t>
      </w:r>
      <w:r>
        <w:rPr>
          <w:b/>
        </w:rPr>
        <w:t xml:space="preserve"> от</w:t>
      </w:r>
      <w:r w:rsidR="00A9394A">
        <w:rPr>
          <w:b/>
        </w:rPr>
        <w:t xml:space="preserve"> 02.09.2015 г.</w:t>
      </w:r>
    </w:p>
    <w:p w:rsidR="00815DE4" w:rsidRDefault="00217927" w:rsidP="00217927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A9394A">
        <w:rPr>
          <w:b/>
        </w:rPr>
        <w:t xml:space="preserve">         </w:t>
      </w:r>
      <w:r>
        <w:rPr>
          <w:b/>
        </w:rPr>
        <w:t>Заведующий МБДОУ  д/с</w:t>
      </w:r>
      <w:r w:rsidR="005E2B1E" w:rsidRPr="00217927">
        <w:rPr>
          <w:b/>
        </w:rPr>
        <w:t xml:space="preserve"> №  63</w:t>
      </w:r>
    </w:p>
    <w:p w:rsidR="00217927" w:rsidRPr="00217927" w:rsidRDefault="00217927" w:rsidP="00217927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A9394A">
        <w:rPr>
          <w:b/>
        </w:rPr>
        <w:t xml:space="preserve">         </w:t>
      </w:r>
      <w:r>
        <w:rPr>
          <w:b/>
        </w:rPr>
        <w:t>Коптева О.В.___________</w:t>
      </w:r>
    </w:p>
    <w:p w:rsidR="00815DE4" w:rsidRDefault="00815DE4">
      <w:pPr>
        <w:pStyle w:val="a3"/>
        <w:jc w:val="right"/>
      </w:pPr>
    </w:p>
    <w:p w:rsidR="00815DE4" w:rsidRDefault="00815DE4">
      <w:pPr>
        <w:pStyle w:val="a3"/>
        <w:jc w:val="right"/>
      </w:pPr>
    </w:p>
    <w:p w:rsidR="00815DE4" w:rsidRPr="00217927" w:rsidRDefault="005E2B1E">
      <w:pPr>
        <w:pStyle w:val="a3"/>
        <w:jc w:val="center"/>
        <w:rPr>
          <w:sz w:val="36"/>
          <w:szCs w:val="36"/>
        </w:rPr>
      </w:pPr>
      <w:r w:rsidRPr="00217927">
        <w:rPr>
          <w:b/>
          <w:bCs/>
          <w:sz w:val="36"/>
          <w:szCs w:val="36"/>
        </w:rPr>
        <w:t xml:space="preserve">Годовой план </w:t>
      </w:r>
    </w:p>
    <w:p w:rsidR="00815DE4" w:rsidRPr="00217927" w:rsidRDefault="005E2B1E">
      <w:pPr>
        <w:pStyle w:val="a3"/>
        <w:jc w:val="center"/>
        <w:rPr>
          <w:sz w:val="36"/>
          <w:szCs w:val="36"/>
        </w:rPr>
      </w:pPr>
      <w:r w:rsidRPr="00217927">
        <w:rPr>
          <w:b/>
          <w:bCs/>
          <w:sz w:val="36"/>
          <w:szCs w:val="36"/>
        </w:rPr>
        <w:t xml:space="preserve">организационно-методической работы </w:t>
      </w:r>
    </w:p>
    <w:p w:rsidR="00815DE4" w:rsidRPr="00217927" w:rsidRDefault="00217927">
      <w:pPr>
        <w:pStyle w:val="a3"/>
        <w:jc w:val="center"/>
        <w:rPr>
          <w:sz w:val="36"/>
          <w:szCs w:val="36"/>
        </w:rPr>
      </w:pPr>
      <w:r w:rsidRPr="00217927">
        <w:rPr>
          <w:b/>
          <w:bCs/>
          <w:sz w:val="36"/>
          <w:szCs w:val="36"/>
        </w:rPr>
        <w:t>на 2015-2016</w:t>
      </w:r>
      <w:r w:rsidR="00420403" w:rsidRPr="00420403">
        <w:rPr>
          <w:b/>
          <w:bCs/>
          <w:sz w:val="36"/>
          <w:szCs w:val="36"/>
        </w:rPr>
        <w:t xml:space="preserve"> </w:t>
      </w:r>
      <w:r w:rsidR="005E2B1E" w:rsidRPr="00217927">
        <w:rPr>
          <w:b/>
          <w:bCs/>
          <w:sz w:val="36"/>
          <w:szCs w:val="36"/>
        </w:rPr>
        <w:t>учебный год</w:t>
      </w:r>
    </w:p>
    <w:p w:rsidR="00815DE4" w:rsidRPr="00217927" w:rsidRDefault="005E2B1E">
      <w:pPr>
        <w:pStyle w:val="a3"/>
        <w:jc w:val="center"/>
        <w:rPr>
          <w:sz w:val="28"/>
          <w:szCs w:val="28"/>
        </w:rPr>
      </w:pPr>
      <w:r w:rsidRPr="00217927">
        <w:rPr>
          <w:b/>
          <w:bCs/>
          <w:sz w:val="28"/>
          <w:szCs w:val="28"/>
        </w:rPr>
        <w:t xml:space="preserve">учителя-логопеда </w:t>
      </w:r>
    </w:p>
    <w:p w:rsidR="00815DE4" w:rsidRDefault="005E2B1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7927">
        <w:rPr>
          <w:b/>
          <w:bCs/>
          <w:sz w:val="28"/>
          <w:szCs w:val="28"/>
        </w:rPr>
        <w:t xml:space="preserve">Коровиной О.Н. </w:t>
      </w:r>
    </w:p>
    <w:p w:rsidR="00420403" w:rsidRPr="00420403" w:rsidRDefault="00420403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логопедический пункт</w:t>
      </w:r>
    </w:p>
    <w:p w:rsidR="00815DE4" w:rsidRPr="00217927" w:rsidRDefault="005E2B1E">
      <w:pPr>
        <w:pStyle w:val="a3"/>
        <w:jc w:val="center"/>
        <w:rPr>
          <w:sz w:val="28"/>
          <w:szCs w:val="28"/>
        </w:rPr>
      </w:pPr>
      <w:r w:rsidRPr="00217927">
        <w:rPr>
          <w:b/>
          <w:bCs/>
          <w:sz w:val="28"/>
          <w:szCs w:val="28"/>
        </w:rPr>
        <w:t xml:space="preserve">МБДОУ </w:t>
      </w:r>
      <w:proofErr w:type="spellStart"/>
      <w:r w:rsidRPr="00217927">
        <w:rPr>
          <w:b/>
          <w:bCs/>
          <w:sz w:val="28"/>
          <w:szCs w:val="28"/>
        </w:rPr>
        <w:t>д</w:t>
      </w:r>
      <w:proofErr w:type="spellEnd"/>
      <w:r w:rsidRPr="00217927">
        <w:rPr>
          <w:b/>
          <w:bCs/>
          <w:sz w:val="28"/>
          <w:szCs w:val="28"/>
        </w:rPr>
        <w:t>/с № 63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17"/>
        <w:gridCol w:w="2511"/>
        <w:gridCol w:w="4213"/>
        <w:gridCol w:w="2231"/>
      </w:tblGrid>
      <w:tr w:rsidR="00815DE4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815DE4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Организационная работа </w:t>
            </w: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Коррекционно-развивающая работа с детьми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lastRenderedPageBreak/>
              <w:t>1. Обследование детей, направленных решением ПМПК в группу компенсирующей направленности для детей с нарушением речи.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330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2. Оформление документации: 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заполнение речевых карт;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перспективного планирования;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календарного плана;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журнала комплектования;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журнала движения детей и учёта посещаемости;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журнала консультаций;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- тетрадей для индивидуальной работы.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56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3.Сдача списка детей, зачисленных на </w:t>
            </w:r>
            <w:proofErr w:type="spellStart"/>
            <w:r>
              <w:rPr>
                <w:sz w:val="28"/>
                <w:szCs w:val="28"/>
              </w:rPr>
              <w:t>логопункт</w:t>
            </w:r>
            <w:proofErr w:type="spellEnd"/>
            <w:r>
              <w:rPr>
                <w:sz w:val="28"/>
                <w:szCs w:val="28"/>
              </w:rPr>
              <w:t xml:space="preserve"> заведующей детским садом.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  <w:p w:rsidR="00815DE4" w:rsidRDefault="00815DE4">
            <w:pPr>
              <w:pStyle w:val="a3"/>
              <w:jc w:val="center"/>
            </w:pPr>
          </w:p>
        </w:tc>
      </w:tr>
      <w:tr w:rsidR="00815DE4">
        <w:trPr>
          <w:trHeight w:val="615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4. Комплектование подгрупп, составление расписания логопедических занятий.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5. Выявление детей, которым требуется медицинская помощь: психоневролога, </w:t>
            </w:r>
            <w:proofErr w:type="spellStart"/>
            <w:proofErr w:type="gramStart"/>
            <w:r>
              <w:rPr>
                <w:sz w:val="28"/>
                <w:szCs w:val="28"/>
              </w:rPr>
              <w:t>отоларин-голога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ортодонта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DE4">
        <w:trPr>
          <w:trHeight w:val="1325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6.Проведение коррекционно-развивающих логопедических занятий с детьми старшей и подготовительных групп.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Сентябрь-Июнь</w:t>
            </w: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</w:tc>
      </w:tr>
      <w:tr w:rsidR="00815DE4">
        <w:trPr>
          <w:trHeight w:val="1131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7. Проведение обследования детей массовых групп.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 w:rsidP="00217927">
            <w:pPr>
              <w:pStyle w:val="a3"/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8. Участие в работе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DE4">
        <w:trPr>
          <w:trHeight w:val="60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9. Подготовка отчёта о проделанной работе. Самоанализ  работы.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15DE4">
        <w:trPr>
          <w:trHeight w:val="1317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10.Оформление стенда «Доска почета» с фот</w:t>
            </w:r>
            <w:r w:rsidR="00217927">
              <w:rPr>
                <w:sz w:val="28"/>
                <w:szCs w:val="28"/>
              </w:rPr>
              <w:t>ографиями выпускников логопедического пункта</w:t>
            </w:r>
            <w:r>
              <w:rPr>
                <w:sz w:val="28"/>
                <w:szCs w:val="28"/>
              </w:rPr>
              <w:t>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15DE4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Работа с педагогами ДОУ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1. Знакомство воспитателей с результатами логопедического обследования.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178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2.Ознакомление воспитателей со списками детей, </w:t>
            </w:r>
            <w:r w:rsidR="00217927">
              <w:rPr>
                <w:sz w:val="28"/>
                <w:szCs w:val="28"/>
              </w:rPr>
              <w:t>зачисленных на логопедический пункт</w:t>
            </w:r>
            <w:r>
              <w:rPr>
                <w:sz w:val="28"/>
                <w:szCs w:val="28"/>
              </w:rPr>
              <w:t>, и графиком проведения занятий.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  <w:p w:rsidR="00815DE4" w:rsidRDefault="00815DE4">
            <w:pPr>
              <w:pStyle w:val="a3"/>
              <w:jc w:val="center"/>
            </w:pPr>
          </w:p>
        </w:tc>
      </w:tr>
      <w:tr w:rsidR="00815DE4">
        <w:trPr>
          <w:trHeight w:val="51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3.Привлечение воспитателей к рабо</w:t>
            </w:r>
            <w:r w:rsidR="00217927">
              <w:rPr>
                <w:sz w:val="28"/>
                <w:szCs w:val="28"/>
              </w:rPr>
              <w:t>те по автоматизации поставленных звуков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Октябрь-Июнь</w:t>
            </w:r>
          </w:p>
          <w:p w:rsidR="00815DE4" w:rsidRDefault="00815DE4">
            <w:pPr>
              <w:pStyle w:val="a3"/>
              <w:jc w:val="center"/>
            </w:pPr>
          </w:p>
        </w:tc>
      </w:tr>
      <w:tr w:rsidR="00815DE4">
        <w:trPr>
          <w:trHeight w:val="132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4. Консультации для педагогов: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«Причины и виды отклонений в речевом развитии детей дошкольного возраста»;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1338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«Приемы педагогической работы по воспитанию у детей навыков правильного произношения звуков»;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217927">
            <w:pPr>
              <w:pStyle w:val="a3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15DE4">
        <w:trPr>
          <w:trHeight w:val="675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«Чтобы четко говорить, нужно с пальцами дружить»;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217927">
            <w:pPr>
              <w:pStyle w:val="a3"/>
              <w:jc w:val="center"/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15DE4">
        <w:trPr>
          <w:trHeight w:val="93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«Игры для развития речи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дошкольников»;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«Организация индивидуальной коррекционно-речевой работы в процессе подгрупповых занятий»;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«До школы один год»;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«Фонематический слух – основа правильной речи»;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«Профилактика речевых нарушений»;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«Формирование связной речи у детей старшего возраста»;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«Готовность ребенка к школе».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Индивидуальное </w:t>
            </w:r>
            <w:r>
              <w:rPr>
                <w:sz w:val="28"/>
                <w:szCs w:val="28"/>
              </w:rPr>
              <w:lastRenderedPageBreak/>
              <w:t>консультирование педагогов.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217927">
            <w:pPr>
              <w:pStyle w:val="a3"/>
              <w:jc w:val="center"/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815DE4" w:rsidRDefault="00815DE4">
            <w:pPr>
              <w:pStyle w:val="a3"/>
              <w:jc w:val="center"/>
            </w:pPr>
          </w:p>
          <w:p w:rsidR="00217927" w:rsidRDefault="00217927">
            <w:pPr>
              <w:pStyle w:val="a3"/>
              <w:jc w:val="center"/>
              <w:rPr>
                <w:sz w:val="28"/>
                <w:szCs w:val="28"/>
              </w:rPr>
            </w:pPr>
          </w:p>
          <w:p w:rsidR="00217927" w:rsidRDefault="00217927">
            <w:pPr>
              <w:pStyle w:val="a3"/>
              <w:jc w:val="center"/>
              <w:rPr>
                <w:sz w:val="28"/>
                <w:szCs w:val="28"/>
              </w:rPr>
            </w:pPr>
          </w:p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Согласно циклограмме деятельности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5. Практический показ занятий по автоматизации звуков.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6. Рекомендации воспитателям по изготовлению пособий.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года, по запросу специалистов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7.Просмотр занятий воспитателей. 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15DE4">
        <w:trPr>
          <w:trHeight w:val="990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Работа с родителями </w:t>
            </w: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9"/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Родительские собрания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815DE4" w:rsidRDefault="005E2B1E">
            <w:pPr>
              <w:pStyle w:val="a9"/>
              <w:ind w:left="0"/>
              <w:jc w:val="both"/>
            </w:pPr>
            <w:r>
              <w:rPr>
                <w:sz w:val="28"/>
                <w:szCs w:val="28"/>
              </w:rPr>
              <w:t xml:space="preserve"> - «Здравствуйте, будем знакомы!»;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694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«Партнерство ДОУ и семьи в логопедической работе»;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15DE4">
        <w:trPr>
          <w:trHeight w:val="65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«Развитие речи детей раннего возраста»;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15DE4">
        <w:trPr>
          <w:trHeight w:val="945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«Речевая готовность ребенка к школе».</w:t>
            </w:r>
          </w:p>
          <w:p w:rsidR="00815DE4" w:rsidRDefault="00815DE4">
            <w:pPr>
              <w:pStyle w:val="a9"/>
              <w:ind w:left="0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15DE4">
        <w:trPr>
          <w:trHeight w:val="376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2. Ознакомление родителей с результатами логопедического обследования детей: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сбор анамнестических данных;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выяснение особенностей поведения детей, их умственного и физического развития, обстановки в семье;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определение степени возможного участия родителей в преодолении речевого дефекта ребёнка.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1174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3.Треннинг для родителей: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«Артикуляционная гимнастика. Ее значение и роль».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93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4. Оформление памятки « Раз, два, три, четыре, пять - язычок идет играть!»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1035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5.Анкетирование для родителей: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«Учитель-логопед глазами родителей»;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15DE4">
        <w:trPr>
          <w:trHeight w:val="24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«Оценка результативности коррекционной  работы учителя-логопеда за 2014-2015 уч. год».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6. Оформление общего стенда  для родителей. 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7. Знакомство родителей с новинками методической литературы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8. Привлечение родителей к совместной работе по изготовлению пособий.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9. Консультации для родителей:</w:t>
            </w:r>
          </w:p>
          <w:p w:rsidR="00815DE4" w:rsidRDefault="005E2B1E">
            <w:pPr>
              <w:pStyle w:val="a9"/>
              <w:ind w:left="0"/>
              <w:jc w:val="both"/>
            </w:pPr>
            <w:r>
              <w:rPr>
                <w:sz w:val="28"/>
                <w:szCs w:val="28"/>
              </w:rPr>
              <w:t>- «Когда следует обратиться за помощью к логопеду»;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«Почему ребенок говорит неправильно?»;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«Развитие связной речи детей в семье»;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lastRenderedPageBreak/>
              <w:t>- «Играем пальчиками и развиваем речь»;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«Роль родителей в формировании грамматически правильной речи дошкольников»;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«Развиваем речь, играя!»;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- «Развитие мелкой моторики и ее роль в формировании 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речи детей»;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«Речь детей зависит от нас взрослых»;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«В свободную минутку»;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«Роль родителей в процессе коррекции звукопроизношения»;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- «Готовимся к школе вместе»;</w:t>
            </w:r>
          </w:p>
          <w:p w:rsidR="00815DE4" w:rsidRDefault="00815DE4">
            <w:pPr>
              <w:pStyle w:val="a3"/>
              <w:jc w:val="both"/>
            </w:pP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Индивидуальное консультирование родителей</w:t>
            </w:r>
          </w:p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lastRenderedPageBreak/>
              <w:t>Еженедельно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10. Проведение индивидуальных и подгрупповых занятий в присутствии родителей. 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15DE4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1. Участие в работе Педагогических советов и </w:t>
            </w:r>
            <w:proofErr w:type="spellStart"/>
            <w:r>
              <w:rPr>
                <w:sz w:val="28"/>
                <w:szCs w:val="28"/>
              </w:rPr>
              <w:t>педчасов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17927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ДОУ.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2. Участие в работе ГМО учителей-логопедов ДОУ.</w:t>
            </w:r>
          </w:p>
          <w:p w:rsidR="00815DE4" w:rsidRDefault="00815DE4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По плану ГМО</w:t>
            </w:r>
          </w:p>
        </w:tc>
      </w:tr>
      <w:tr w:rsidR="00815DE4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Работа в кабинете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1. Обновление дидактических игр.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2. Пополнение раздаточного материала для подгрупповых и </w:t>
            </w:r>
            <w:r>
              <w:rPr>
                <w:sz w:val="28"/>
                <w:szCs w:val="28"/>
              </w:rPr>
              <w:lastRenderedPageBreak/>
              <w:t>индивидуальных занятий.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15DE4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3. Изготовление альбома для углубленного обследования речи детей.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DE4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</w:pPr>
            <w:r>
              <w:rPr>
                <w:sz w:val="28"/>
                <w:szCs w:val="28"/>
              </w:rPr>
              <w:t>«Развитие коммуникативных умений у старших дошкольников с ОНР по средствам дидактических игр».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</w:tr>
      <w:tr w:rsidR="00815DE4" w:rsidTr="005E2B1E">
        <w:trPr>
          <w:trHeight w:val="1050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2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815DE4">
            <w:pPr>
              <w:pStyle w:val="a3"/>
              <w:jc w:val="center"/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новинок методической литературы.</w:t>
            </w:r>
          </w:p>
          <w:p w:rsidR="005E2B1E" w:rsidRDefault="005E2B1E">
            <w:pPr>
              <w:pStyle w:val="a3"/>
              <w:jc w:val="both"/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E4" w:rsidRDefault="005E2B1E">
            <w:pPr>
              <w:pStyle w:val="a3"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E2B1E" w:rsidTr="005E2B1E">
        <w:trPr>
          <w:trHeight w:val="795"/>
        </w:trPr>
        <w:tc>
          <w:tcPr>
            <w:tcW w:w="6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1E" w:rsidRPr="005E2B1E" w:rsidRDefault="005E2B1E" w:rsidP="005E2B1E">
            <w:pPr>
              <w:pStyle w:val="a3"/>
              <w:jc w:val="center"/>
              <w:rPr>
                <w:sz w:val="28"/>
                <w:szCs w:val="28"/>
              </w:rPr>
            </w:pPr>
            <w:r w:rsidRPr="005E2B1E">
              <w:rPr>
                <w:sz w:val="28"/>
                <w:szCs w:val="28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1E" w:rsidRPr="005E2B1E" w:rsidRDefault="005E2B1E" w:rsidP="005E2B1E">
            <w:pPr>
              <w:pStyle w:val="a3"/>
              <w:jc w:val="center"/>
              <w:rPr>
                <w:sz w:val="28"/>
                <w:szCs w:val="28"/>
              </w:rPr>
            </w:pPr>
            <w:r w:rsidRPr="005E2B1E">
              <w:rPr>
                <w:sz w:val="28"/>
                <w:szCs w:val="28"/>
              </w:rPr>
              <w:t>Аттестация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1E" w:rsidRDefault="005E2B1E" w:rsidP="005E2B1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1E" w:rsidRDefault="005E2B1E" w:rsidP="005E2B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815DE4" w:rsidRDefault="00815DE4">
      <w:pPr>
        <w:pStyle w:val="a3"/>
        <w:jc w:val="center"/>
      </w:pPr>
    </w:p>
    <w:p w:rsidR="00815DE4" w:rsidRDefault="00815DE4">
      <w:pPr>
        <w:pStyle w:val="a3"/>
        <w:jc w:val="center"/>
      </w:pPr>
    </w:p>
    <w:p w:rsidR="00815DE4" w:rsidRDefault="00815DE4">
      <w:pPr>
        <w:pStyle w:val="a3"/>
      </w:pPr>
      <w:bookmarkStart w:id="0" w:name="_GoBack"/>
      <w:bookmarkEnd w:id="0"/>
    </w:p>
    <w:sectPr w:rsidR="00815DE4" w:rsidSect="001457DD">
      <w:pgSz w:w="11906" w:h="16838"/>
      <w:pgMar w:top="899" w:right="850" w:bottom="89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梅P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644D"/>
    <w:multiLevelType w:val="multilevel"/>
    <w:tmpl w:val="7A3A8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6C490924"/>
    <w:multiLevelType w:val="multilevel"/>
    <w:tmpl w:val="9D3690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5DE4"/>
    <w:rsid w:val="001457DD"/>
    <w:rsid w:val="00217927"/>
    <w:rsid w:val="00420403"/>
    <w:rsid w:val="005E2B1E"/>
    <w:rsid w:val="00815DE4"/>
    <w:rsid w:val="00A9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57D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rsid w:val="001457DD"/>
    <w:pPr>
      <w:keepNext/>
      <w:spacing w:before="240" w:after="120"/>
    </w:pPr>
    <w:rPr>
      <w:rFonts w:ascii="Arial" w:eastAsia="梅P明朝" w:hAnsi="Arial" w:cs="Lohit Hindi"/>
      <w:sz w:val="28"/>
      <w:szCs w:val="28"/>
    </w:rPr>
  </w:style>
  <w:style w:type="paragraph" w:styleId="a5">
    <w:name w:val="Body Text"/>
    <w:basedOn w:val="a3"/>
    <w:rsid w:val="001457DD"/>
    <w:pPr>
      <w:spacing w:after="120"/>
    </w:pPr>
  </w:style>
  <w:style w:type="paragraph" w:styleId="a6">
    <w:name w:val="List"/>
    <w:basedOn w:val="a5"/>
    <w:rsid w:val="001457DD"/>
    <w:rPr>
      <w:rFonts w:cs="Lohit Hindi"/>
    </w:rPr>
  </w:style>
  <w:style w:type="paragraph" w:styleId="a7">
    <w:name w:val="Title"/>
    <w:basedOn w:val="a3"/>
    <w:rsid w:val="001457DD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3"/>
    <w:rsid w:val="001457DD"/>
    <w:pPr>
      <w:suppressLineNumbers/>
    </w:pPr>
    <w:rPr>
      <w:rFonts w:cs="Lohit Hindi"/>
    </w:rPr>
  </w:style>
  <w:style w:type="paragraph" w:styleId="a9">
    <w:name w:val="List Paragraph"/>
    <w:basedOn w:val="a3"/>
    <w:rsid w:val="001457DD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A9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13</cp:revision>
  <cp:lastPrinted>2015-10-01T06:14:00Z</cp:lastPrinted>
  <dcterms:created xsi:type="dcterms:W3CDTF">2013-11-03T11:29:00Z</dcterms:created>
  <dcterms:modified xsi:type="dcterms:W3CDTF">2015-12-29T15:41:00Z</dcterms:modified>
</cp:coreProperties>
</file>